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4F" w:rsidRDefault="00A32C61" w:rsidP="00A32C61">
      <w:pPr>
        <w:jc w:val="center"/>
        <w:rPr>
          <w:rFonts w:ascii="Bradley Hand ITC" w:hAnsi="Bradley Hand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713BEF" wp14:editId="211534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9937" cy="453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8155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937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</w:rPr>
        <w:t>Ladies,</w:t>
      </w:r>
    </w:p>
    <w:p w:rsidR="00A32C61" w:rsidRPr="00097211" w:rsidRDefault="00A32C61" w:rsidP="00A32C61">
      <w:pPr>
        <w:jc w:val="center"/>
        <w:rPr>
          <w:rFonts w:ascii="Bradley Hand ITC" w:hAnsi="Bradley Hand ITC"/>
          <w:color w:val="7030A0"/>
          <w:sz w:val="32"/>
          <w:szCs w:val="32"/>
        </w:rPr>
      </w:pPr>
      <w:r w:rsidRPr="00097211">
        <w:rPr>
          <w:rFonts w:ascii="Bradley Hand ITC" w:hAnsi="Bradley Hand ITC"/>
          <w:color w:val="7030A0"/>
          <w:sz w:val="32"/>
          <w:szCs w:val="32"/>
        </w:rPr>
        <w:t>SAVE THE DATE</w:t>
      </w:r>
    </w:p>
    <w:p w:rsidR="00A32C61" w:rsidRDefault="00A32C61" w:rsidP="00A32C61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Saturday, January 31, 2015</w:t>
      </w:r>
    </w:p>
    <w:p w:rsidR="00097211" w:rsidRDefault="00A32C61" w:rsidP="00097211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Annual Ladies’ Day</w:t>
      </w:r>
      <w:r w:rsidR="00097211">
        <w:rPr>
          <w:rFonts w:ascii="Bradley Hand ITC" w:hAnsi="Bradley Hand ITC"/>
        </w:rPr>
        <w:t xml:space="preserve"> at College church of Christ in Paris, TX</w:t>
      </w:r>
    </w:p>
    <w:p w:rsidR="00A32C61" w:rsidRDefault="00A32C61" w:rsidP="00A32C61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‘FAITH IN STORMY HOURS”</w:t>
      </w:r>
    </w:p>
    <w:p w:rsidR="00A32C61" w:rsidRPr="00A32C61" w:rsidRDefault="00A32C61" w:rsidP="00A32C61">
      <w:pPr>
        <w:jc w:val="center"/>
        <w:rPr>
          <w:rFonts w:ascii="Bradley Hand ITC" w:hAnsi="Bradley Hand ITC"/>
        </w:rPr>
      </w:pPr>
      <w:bookmarkStart w:id="0" w:name="_GoBack"/>
      <w:bookmarkEnd w:id="0"/>
      <w:r>
        <w:rPr>
          <w:rFonts w:ascii="Bradley Hand ITC" w:hAnsi="Bradley Hand ITC"/>
        </w:rPr>
        <w:t>Jennifer Fry &amp; Amy Perez, Speakers</w:t>
      </w:r>
    </w:p>
    <w:sectPr w:rsidR="00A32C61" w:rsidRPr="00A3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61"/>
    <w:rsid w:val="00097211"/>
    <w:rsid w:val="00A32C61"/>
    <w:rsid w:val="00C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BCF9A-F3D7-4809-8A2C-D12D1BF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Fergurson</dc:creator>
  <cp:keywords/>
  <dc:description/>
  <cp:lastModifiedBy>Roxanne Fergurson</cp:lastModifiedBy>
  <cp:revision>2</cp:revision>
  <dcterms:created xsi:type="dcterms:W3CDTF">2014-11-07T16:29:00Z</dcterms:created>
  <dcterms:modified xsi:type="dcterms:W3CDTF">2014-11-07T20:37:00Z</dcterms:modified>
</cp:coreProperties>
</file>